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67BA1" w14:textId="77777777" w:rsidR="000A2F1D" w:rsidRPr="007566AF" w:rsidRDefault="000A2F1D" w:rsidP="000A2F1D">
      <w:pPr>
        <w:spacing w:line="276" w:lineRule="auto"/>
        <w:rPr>
          <w:i/>
          <w:iCs/>
          <w:sz w:val="28"/>
          <w:szCs w:val="28"/>
        </w:rPr>
      </w:pPr>
      <w:r w:rsidRPr="007566AF">
        <w:rPr>
          <w:i/>
          <w:iCs/>
          <w:sz w:val="28"/>
          <w:szCs w:val="28"/>
        </w:rPr>
        <w:t>DATE</w:t>
      </w:r>
    </w:p>
    <w:p w14:paraId="4856C7F5" w14:textId="77777777" w:rsidR="000A2F1D" w:rsidRPr="007566AF" w:rsidRDefault="000A2F1D" w:rsidP="000A2F1D">
      <w:pPr>
        <w:spacing w:line="276" w:lineRule="auto"/>
        <w:rPr>
          <w:sz w:val="28"/>
          <w:szCs w:val="28"/>
        </w:rPr>
      </w:pPr>
    </w:p>
    <w:p w14:paraId="426848CC" w14:textId="716199D1" w:rsidR="00F120A7" w:rsidRPr="007566AF" w:rsidRDefault="00F120A7" w:rsidP="000A2F1D">
      <w:p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Dear Parent/Guardian,</w:t>
      </w:r>
    </w:p>
    <w:p w14:paraId="5511E4AD" w14:textId="77777777" w:rsidR="007566AF" w:rsidRDefault="007566AF" w:rsidP="007566AF">
      <w:pPr>
        <w:spacing w:line="276" w:lineRule="auto"/>
        <w:rPr>
          <w:sz w:val="28"/>
          <w:szCs w:val="28"/>
        </w:rPr>
      </w:pPr>
    </w:p>
    <w:p w14:paraId="35BD8FAE" w14:textId="15F965EC" w:rsidR="00F120A7" w:rsidRPr="007566AF" w:rsidRDefault="007566AF" w:rsidP="007566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="000A2F1D" w:rsidRPr="007566AF">
        <w:rPr>
          <w:sz w:val="28"/>
          <w:szCs w:val="28"/>
        </w:rPr>
        <w:t>Child</w:t>
      </w:r>
      <w:proofErr w:type="gramEnd"/>
      <w:r w:rsidR="000A2F1D" w:rsidRPr="007566AF">
        <w:rPr>
          <w:sz w:val="28"/>
          <w:szCs w:val="28"/>
        </w:rPr>
        <w:t xml:space="preserve"> Care Program </w:t>
      </w:r>
      <w:r w:rsidR="00F120A7" w:rsidRPr="007566AF">
        <w:rPr>
          <w:sz w:val="28"/>
          <w:szCs w:val="28"/>
        </w:rPr>
        <w:t xml:space="preserve">will be working with </w:t>
      </w:r>
      <w:r w:rsidR="00CA45BC" w:rsidRPr="007566AF">
        <w:rPr>
          <w:sz w:val="28"/>
          <w:szCs w:val="28"/>
        </w:rPr>
        <w:t xml:space="preserve">the </w:t>
      </w:r>
      <w:r w:rsidR="00F120A7" w:rsidRPr="007566AF">
        <w:rPr>
          <w:sz w:val="28"/>
          <w:szCs w:val="28"/>
        </w:rPr>
        <w:t xml:space="preserve">Child Care Health Consultant (CCHC) </w:t>
      </w:r>
      <w:r w:rsidR="00CA45BC" w:rsidRPr="007566AF">
        <w:rPr>
          <w:sz w:val="28"/>
          <w:szCs w:val="28"/>
        </w:rPr>
        <w:t xml:space="preserve">listed below </w:t>
      </w:r>
      <w:r w:rsidR="00F120A7" w:rsidRPr="007566AF">
        <w:rPr>
          <w:sz w:val="28"/>
          <w:szCs w:val="28"/>
        </w:rPr>
        <w:t>to improve the health and safety of the facility by providing assessment, guidance, and training. CCHCs are health professionals with specialized training in child care health and safety.</w:t>
      </w:r>
    </w:p>
    <w:p w14:paraId="443DCA52" w14:textId="77777777" w:rsidR="00F120A7" w:rsidRPr="007566AF" w:rsidRDefault="00F120A7" w:rsidP="000A2F1D">
      <w:p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CCHCs:</w:t>
      </w:r>
    </w:p>
    <w:p w14:paraId="118789E7" w14:textId="77777777" w:rsidR="00F120A7" w:rsidRPr="007566AF" w:rsidRDefault="00F120A7" w:rsidP="000A2F1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Observe indoor and outdoor spaces when children may be present.</w:t>
      </w:r>
    </w:p>
    <w:p w14:paraId="17C21BCB" w14:textId="77777777" w:rsidR="00F120A7" w:rsidRPr="007566AF" w:rsidRDefault="00F120A7" w:rsidP="000A2F1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Assist with immunization documentation, policy development and implementation, and with reviewing health records.</w:t>
      </w:r>
    </w:p>
    <w:p w14:paraId="0CB0E90E" w14:textId="77777777" w:rsidR="00F120A7" w:rsidRPr="007566AF" w:rsidRDefault="00F120A7" w:rsidP="000A2F1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Support the inclusion of children with special health care needs</w:t>
      </w:r>
    </w:p>
    <w:p w14:paraId="79E97B4D" w14:textId="77777777" w:rsidR="00F120A7" w:rsidRPr="007566AF" w:rsidRDefault="00F120A7" w:rsidP="000A2F1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 xml:space="preserve">Provide staff training and education. </w:t>
      </w:r>
    </w:p>
    <w:p w14:paraId="0D2C222D" w14:textId="77777777" w:rsidR="00F120A7" w:rsidRPr="007566AF" w:rsidRDefault="00F120A7" w:rsidP="000A2F1D">
      <w:pPr>
        <w:spacing w:line="276" w:lineRule="auto"/>
        <w:rPr>
          <w:sz w:val="28"/>
          <w:szCs w:val="28"/>
        </w:rPr>
      </w:pPr>
    </w:p>
    <w:p w14:paraId="7127CCB8" w14:textId="77777777" w:rsidR="00F120A7" w:rsidRPr="007566AF" w:rsidRDefault="00F120A7" w:rsidP="000A2F1D">
      <w:pPr>
        <w:spacing w:line="276" w:lineRule="auto"/>
        <w:rPr>
          <w:sz w:val="28"/>
          <w:szCs w:val="28"/>
        </w:rPr>
      </w:pPr>
      <w:r w:rsidRPr="007566AF">
        <w:rPr>
          <w:sz w:val="28"/>
          <w:szCs w:val="28"/>
        </w:rPr>
        <w:t>Thank You,</w:t>
      </w:r>
    </w:p>
    <w:p w14:paraId="1EE5ADC6" w14:textId="77777777" w:rsidR="00F120A7" w:rsidRDefault="00F120A7" w:rsidP="00F120A7">
      <w:pPr>
        <w:rPr>
          <w:sz w:val="24"/>
          <w:szCs w:val="24"/>
        </w:rPr>
      </w:pPr>
    </w:p>
    <w:p w14:paraId="5AD25973" w14:textId="3C774EEC" w:rsidR="0054309A" w:rsidRPr="0054309A" w:rsidRDefault="0054309A" w:rsidP="00F120A7">
      <w:pPr>
        <w:rPr>
          <w:i/>
          <w:iCs/>
          <w:sz w:val="24"/>
          <w:szCs w:val="24"/>
        </w:rPr>
      </w:pPr>
      <w:r w:rsidRPr="0054309A">
        <w:rPr>
          <w:i/>
          <w:iCs/>
          <w:sz w:val="24"/>
          <w:szCs w:val="24"/>
        </w:rPr>
        <w:t>Name/signature</w:t>
      </w:r>
    </w:p>
    <w:p w14:paraId="4BBDC776" w14:textId="2AC27786" w:rsidR="00CA45BC" w:rsidRDefault="00000000" w:rsidP="00F120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01701D76">
          <v:rect id="_x0000_i1025" style="width:0;height:1.5pt" o:hralign="center" o:hrstd="t" o:hr="t" fillcolor="#a0a0a0" stroked="f"/>
        </w:pict>
      </w:r>
    </w:p>
    <w:p w14:paraId="2DB390E6" w14:textId="17810587" w:rsidR="00F120A7" w:rsidRPr="00CA45BC" w:rsidRDefault="00CA45BC" w:rsidP="000A2F1D">
      <w:pPr>
        <w:jc w:val="center"/>
        <w:rPr>
          <w:b/>
          <w:bCs/>
          <w:sz w:val="24"/>
          <w:szCs w:val="24"/>
        </w:rPr>
      </w:pPr>
      <w:r w:rsidRPr="00CA45BC">
        <w:rPr>
          <w:b/>
          <w:bCs/>
          <w:sz w:val="24"/>
          <w:szCs w:val="24"/>
        </w:rPr>
        <w:t>Child Care Health Consultant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75"/>
        <w:gridCol w:w="8380"/>
      </w:tblGrid>
      <w:tr w:rsidR="00CA45BC" w:rsidRPr="00CA45BC" w14:paraId="1F2FE688" w14:textId="77777777" w:rsidTr="009D714D">
        <w:trPr>
          <w:trHeight w:val="350"/>
        </w:trPr>
        <w:tc>
          <w:tcPr>
            <w:tcW w:w="975" w:type="dxa"/>
          </w:tcPr>
          <w:p w14:paraId="572C0669" w14:textId="05EB7C1F" w:rsidR="00CA45BC" w:rsidRPr="00CA45BC" w:rsidRDefault="00CA45BC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Name</w:t>
            </w:r>
          </w:p>
        </w:tc>
        <w:tc>
          <w:tcPr>
            <w:tcW w:w="8380" w:type="dxa"/>
          </w:tcPr>
          <w:p w14:paraId="4EFEC748" w14:textId="77777777" w:rsidR="00CA45BC" w:rsidRPr="00CA45BC" w:rsidRDefault="00CA45BC">
            <w:pPr>
              <w:rPr>
                <w:sz w:val="24"/>
                <w:szCs w:val="24"/>
              </w:rPr>
            </w:pPr>
          </w:p>
        </w:tc>
      </w:tr>
      <w:tr w:rsidR="00CA45BC" w:rsidRPr="00CA45BC" w14:paraId="6051B7AB" w14:textId="77777777" w:rsidTr="009D714D">
        <w:trPr>
          <w:trHeight w:val="350"/>
        </w:trPr>
        <w:tc>
          <w:tcPr>
            <w:tcW w:w="975" w:type="dxa"/>
          </w:tcPr>
          <w:p w14:paraId="0BABACED" w14:textId="1AE8A77F" w:rsidR="00CA45BC" w:rsidRPr="00CA45BC" w:rsidRDefault="00CA45BC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Agency</w:t>
            </w:r>
          </w:p>
        </w:tc>
        <w:tc>
          <w:tcPr>
            <w:tcW w:w="8380" w:type="dxa"/>
          </w:tcPr>
          <w:p w14:paraId="5415B871" w14:textId="77777777" w:rsidR="00CA45BC" w:rsidRPr="00CA45BC" w:rsidRDefault="00CA45BC">
            <w:pPr>
              <w:rPr>
                <w:sz w:val="24"/>
                <w:szCs w:val="24"/>
              </w:rPr>
            </w:pPr>
          </w:p>
        </w:tc>
      </w:tr>
    </w:tbl>
    <w:p w14:paraId="74BF7852" w14:textId="3E5FCA79" w:rsidR="00CA45BC" w:rsidRDefault="00CA45BC">
      <w:pPr>
        <w:rPr>
          <w:sz w:val="24"/>
          <w:szCs w:val="24"/>
        </w:rPr>
      </w:pPr>
    </w:p>
    <w:sectPr w:rsidR="00CA4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320AC" w14:textId="77777777" w:rsidR="00103F58" w:rsidRDefault="00103F58" w:rsidP="00CA45BC">
      <w:pPr>
        <w:spacing w:after="0" w:line="240" w:lineRule="auto"/>
      </w:pPr>
      <w:r>
        <w:separator/>
      </w:r>
    </w:p>
  </w:endnote>
  <w:endnote w:type="continuationSeparator" w:id="0">
    <w:p w14:paraId="7065A72E" w14:textId="77777777" w:rsidR="00103F58" w:rsidRDefault="00103F58" w:rsidP="00CA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BC427" w14:textId="77777777" w:rsidR="007566AF" w:rsidRDefault="0075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7A908" w14:textId="3022D7CC" w:rsidR="007566AF" w:rsidRPr="007566AF" w:rsidRDefault="007566AF" w:rsidP="007566AF">
    <w:pPr>
      <w:rPr>
        <w:sz w:val="24"/>
        <w:szCs w:val="24"/>
      </w:rPr>
    </w:pPr>
    <w:r>
      <w:rPr>
        <w:sz w:val="24"/>
        <w:szCs w:val="24"/>
      </w:rPr>
      <w:t xml:space="preserve">For more information on child care health consultation, visit the </w:t>
    </w:r>
    <w:r>
      <w:rPr>
        <w:sz w:val="24"/>
        <w:szCs w:val="24"/>
      </w:rPr>
      <w:t xml:space="preserve">North Carolina </w:t>
    </w:r>
    <w:r>
      <w:rPr>
        <w:sz w:val="24"/>
        <w:szCs w:val="24"/>
      </w:rPr>
      <w:t xml:space="preserve">Child Care Health and Safety Resource Center: </w:t>
    </w:r>
    <w:hyperlink r:id="rId1" w:history="1">
      <w:r w:rsidRPr="00E04F36">
        <w:rPr>
          <w:rStyle w:val="Hyperlink"/>
          <w:sz w:val="24"/>
          <w:szCs w:val="24"/>
        </w:rPr>
        <w:t>healthychildcare.unc.edu</w:t>
      </w:r>
    </w:hyperlink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E76F5" w14:textId="77777777" w:rsidR="007566AF" w:rsidRDefault="0075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85F9E" w14:textId="77777777" w:rsidR="00103F58" w:rsidRDefault="00103F58" w:rsidP="00CA45BC">
      <w:pPr>
        <w:spacing w:after="0" w:line="240" w:lineRule="auto"/>
      </w:pPr>
      <w:r>
        <w:separator/>
      </w:r>
    </w:p>
  </w:footnote>
  <w:footnote w:type="continuationSeparator" w:id="0">
    <w:p w14:paraId="7EF0E8C1" w14:textId="77777777" w:rsidR="00103F58" w:rsidRDefault="00103F58" w:rsidP="00CA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3D9D3" w14:textId="77777777" w:rsidR="007566AF" w:rsidRDefault="00756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C9EFF" w14:textId="77777777" w:rsidR="007566AF" w:rsidRDefault="00756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68ED" w14:textId="77777777" w:rsidR="007566AF" w:rsidRDefault="0075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8E1E63"/>
    <w:multiLevelType w:val="hybridMultilevel"/>
    <w:tmpl w:val="A6E2B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7"/>
    <w:rsid w:val="000A2F1D"/>
    <w:rsid w:val="000C4D82"/>
    <w:rsid w:val="00103F58"/>
    <w:rsid w:val="0054309A"/>
    <w:rsid w:val="00587E58"/>
    <w:rsid w:val="00635CCE"/>
    <w:rsid w:val="007566AF"/>
    <w:rsid w:val="009D714D"/>
    <w:rsid w:val="00B3641E"/>
    <w:rsid w:val="00B53F9F"/>
    <w:rsid w:val="00CA45BC"/>
    <w:rsid w:val="00F120A7"/>
    <w:rsid w:val="00F14BAB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E2D4"/>
  <w15:chartTrackingRefBased/>
  <w15:docId w15:val="{DD28574B-8D68-4D8E-AB7A-2A49B48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BC"/>
  </w:style>
  <w:style w:type="paragraph" w:styleId="Footer">
    <w:name w:val="footer"/>
    <w:basedOn w:val="Normal"/>
    <w:link w:val="FooterChar"/>
    <w:uiPriority w:val="99"/>
    <w:unhideWhenUsed/>
    <w:rsid w:val="00CA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BC"/>
  </w:style>
  <w:style w:type="table" w:styleId="TableGrid">
    <w:name w:val="Table Grid"/>
    <w:basedOn w:val="TableNormal"/>
    <w:uiPriority w:val="39"/>
    <w:rsid w:val="00CA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71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ychildcare.un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SharedWithUsers xmlns="63cb1d93-65cc-4a33-9ac9-2f4a2890ad5b">
      <UserInfo>
        <DisplayName>Stenersen, Theresa Vinson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4" ma:contentTypeDescription="Create a new document." ma:contentTypeScope="" ma:versionID="24706e8be5fa9544e24bffcf75f809fb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65a26fa87ba048e76840b4a6ca12158b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E2909-5DCA-4CAB-A123-7F0CED345C33}">
  <ds:schemaRefs>
    <ds:schemaRef ds:uri="http://schemas.microsoft.com/office/2006/metadata/properties"/>
    <ds:schemaRef ds:uri="http://schemas.microsoft.com/office/infopath/2007/PartnerControls"/>
    <ds:schemaRef ds:uri="0cd67d35-1393-4039-b4dd-fa7bd87c8915"/>
    <ds:schemaRef ds:uri="63cb1d93-65cc-4a33-9ac9-2f4a2890ad5b"/>
  </ds:schemaRefs>
</ds:datastoreItem>
</file>

<file path=customXml/itemProps2.xml><?xml version="1.0" encoding="utf-8"?>
<ds:datastoreItem xmlns:ds="http://schemas.openxmlformats.org/officeDocument/2006/customXml" ds:itemID="{30BA719C-2B5B-4730-BC9D-F81F973F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5F257-C4FE-4D26-AACA-D842246C8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Karla J.</dc:creator>
  <cp:keywords/>
  <dc:description/>
  <cp:lastModifiedBy>Simmons, Jacquie D</cp:lastModifiedBy>
  <cp:revision>5</cp:revision>
  <dcterms:created xsi:type="dcterms:W3CDTF">2024-04-17T19:06:00Z</dcterms:created>
  <dcterms:modified xsi:type="dcterms:W3CDTF">2024-05-24T11:19:00Z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</Properties>
</file>